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310DF">
      <w:pPr>
        <w:pStyle w:val="7"/>
        <w:snapToGrid/>
        <w:spacing w:before="0" w:beforeAutospacing="0" w:after="0" w:afterAutospacing="0" w:line="640" w:lineRule="exact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附件7</w:t>
      </w:r>
    </w:p>
    <w:p w14:paraId="54726A59">
      <w:pPr>
        <w:pStyle w:val="7"/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w w:val="100"/>
          <w:sz w:val="40"/>
          <w:highlight w:val="none"/>
          <w:lang w:val="en-US" w:eastAsia="zh-CN"/>
        </w:rPr>
      </w:pPr>
    </w:p>
    <w:p w14:paraId="6E0CA451">
      <w:pPr>
        <w:pStyle w:val="7"/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w w:val="100"/>
          <w:sz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w w:val="100"/>
          <w:sz w:val="40"/>
          <w:highlight w:val="none"/>
          <w:lang w:val="en-US" w:eastAsia="zh-CN"/>
        </w:rPr>
        <w:t>202</w:t>
      </w:r>
      <w:r>
        <w:rPr>
          <w:rFonts w:hint="eastAsia" w:ascii="宋体" w:hAnsi="宋体" w:cs="宋体"/>
          <w:b/>
          <w:i w:val="0"/>
          <w:caps w:val="0"/>
          <w:color w:val="auto"/>
          <w:spacing w:val="0"/>
          <w:w w:val="100"/>
          <w:sz w:val="4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w w:val="100"/>
          <w:sz w:val="40"/>
          <w:highlight w:val="none"/>
          <w:lang w:val="en-US" w:eastAsia="zh-CN"/>
        </w:rPr>
        <w:t>年“书香校园”读经典系列活动</w:t>
      </w:r>
    </w:p>
    <w:p w14:paraId="6D1D0A54">
      <w:pPr>
        <w:pStyle w:val="7"/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w w:val="100"/>
          <w:sz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w w:val="100"/>
          <w:sz w:val="40"/>
          <w:highlight w:val="none"/>
          <w:lang w:val="en-US" w:eastAsia="zh-CN"/>
        </w:rPr>
        <w:t>评奖方案</w:t>
      </w:r>
    </w:p>
    <w:p w14:paraId="7BB4C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“读者之星” 评选办法</w:t>
      </w:r>
    </w:p>
    <w:p w14:paraId="2D7B64E5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热爱阅读，品德良好，学习态度端正，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积极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 xml:space="preserve">参与各类阅读推广及读书实践活动； </w:t>
      </w:r>
    </w:p>
    <w:p w14:paraId="535E9E43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 xml:space="preserve">经常利用图书馆资源，坚持借阅图书、查阅文献资料，借阅总量位居前列，数据由图书馆核实； </w:t>
      </w:r>
    </w:p>
    <w:p w14:paraId="5C1D4F0B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阅读内容健康向上，以专业学习、业务提升、人文素养、思想教育类书籍为主。</w:t>
      </w:r>
    </w:p>
    <w:p w14:paraId="31979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二、“优秀阅读推广人”评选办法</w:t>
      </w:r>
    </w:p>
    <w:p w14:paraId="63F736A2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（一）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评选要求</w:t>
      </w:r>
    </w:p>
    <w:p w14:paraId="720A7A4D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1.学校在编教职工；每个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学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院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推荐名额限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，图书馆1人，共9人，同一人不能连续推荐两年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。</w:t>
      </w:r>
    </w:p>
    <w:p w14:paraId="713107DB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推荐对象必须在本校本年度阅读推广工作过程中作出特别贡献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且积极参与行业内阅读推广相关活动与培训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。</w:t>
      </w:r>
    </w:p>
    <w:p w14:paraId="50C43C60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评选材料</w:t>
      </w:r>
    </w:p>
    <w:p w14:paraId="15548814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优秀阅读推广人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申报表》1份。</w:t>
      </w:r>
    </w:p>
    <w:p w14:paraId="314962BB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评选程序</w:t>
      </w:r>
    </w:p>
    <w:p w14:paraId="59076F46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1.推广实绩（45分）：积极开展阅读推广相关工作，组织形式多样，在班级、年级、学校或区域内形成稳定、可持续的阅读活动品牌，有效带动师生阅读氛围，参与人数、阅读时长、活动频次等相关成果突出。</w:t>
      </w:r>
    </w:p>
    <w:p w14:paraId="03ABE884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2.示范引领（35分）：个人阅读素养高，在阅读指导、活动策划、经验分享等方面发挥带头作用，获得广泛认可。</w:t>
      </w:r>
    </w:p>
    <w:p w14:paraId="15076AD3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3.材料质量（20分）：申报表填写规范、内容翔实，无违规不实情况。</w:t>
      </w:r>
    </w:p>
    <w:p w14:paraId="35155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三、“书香班级” 评选办法</w:t>
      </w:r>
    </w:p>
    <w:p w14:paraId="73205FF4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（一）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申报指标</w:t>
      </w:r>
    </w:p>
    <w:p w14:paraId="72A55DD2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每个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学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院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推荐名额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不超过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个。</w:t>
      </w:r>
    </w:p>
    <w:p w14:paraId="174AD731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申报材料</w:t>
      </w:r>
      <w:bookmarkStart w:id="0" w:name="_GoBack"/>
      <w:bookmarkEnd w:id="0"/>
    </w:p>
    <w:p w14:paraId="5D31BD4C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1.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《“书香班级奖”申报表》1份；</w:t>
      </w:r>
    </w:p>
    <w:p w14:paraId="2795D43B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《“书香班级”年度总结》1份：包含班级共读书目、读书运行机制、读书计划、全年活动成效等内容。WORD格式，1500字以内；</w:t>
      </w:r>
    </w:p>
    <w:p w14:paraId="0AD91D63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“书香班级”风采照片5张：展示活动现场、读书环境、读书氛围等内容。JPG格式，每张5MB以内，以照片内容命名；</w:t>
      </w:r>
    </w:p>
    <w:p w14:paraId="0D038AF6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“书香班级”风采PPT或微视频1份：PPT要求15页以内；微视频要求MP4格式，时长在5分钟以内。</w:t>
      </w:r>
    </w:p>
    <w:p w14:paraId="76A7FEF4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）评选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标准</w:t>
      </w:r>
    </w:p>
    <w:p w14:paraId="674B207B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1.勤“读”（20分）：学生自主阅读制、导师领读制建设情况。</w:t>
      </w:r>
    </w:p>
    <w:p w14:paraId="6B677BDE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.善“写”（20分）：学生读前计划、读时摘抄、读后心得等读书笔记撰写，以及学生以二创形式制作阅读书签、作品等情况。</w:t>
      </w:r>
    </w:p>
    <w:p w14:paraId="165A8CE4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会“讲”（20分）：班级开展经典书籍个人朗诵、小组交流、读书会等活动情况。</w:t>
      </w:r>
    </w:p>
    <w:p w14:paraId="31CAE868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广“传”（20分）：通过新媒体建立阅读传播媒介，以及与公益阅读机构建立阅读传播桥梁，帮助班级加深阅读影响力等情况。</w:t>
      </w:r>
    </w:p>
    <w:p w14:paraId="7AB98750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敢“赛”（20分）：班级参加“一校一书”活动、校级以上征文、基于阅读的艺术创作比赛及获奖情况。</w:t>
      </w:r>
    </w:p>
    <w:p w14:paraId="2356B1A2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特色建设（10分）：班级开展的具有学校特色、班级特点的活动情况（注：该项为加分项目，不作强制要求）。</w:t>
      </w:r>
    </w:p>
    <w:p w14:paraId="50A86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0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四、“</w:t>
      </w:r>
      <w:r>
        <w:rPr>
          <w:rFonts w:hint="default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优秀读书报告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”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评选办法</w:t>
      </w:r>
    </w:p>
    <w:p w14:paraId="36EF7A97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评选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对象</w:t>
      </w:r>
    </w:p>
    <w:p w14:paraId="603D1F7A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每篇读书报告作者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仅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限1人，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作者为在校师生。</w:t>
      </w:r>
    </w:p>
    <w:p w14:paraId="2440D040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申报材料</w:t>
      </w:r>
    </w:p>
    <w:p w14:paraId="4F71CEDE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读书报告以本校指定的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一校一书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精读图书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刘年《一生事，一捧雪》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为学习素材，题目自拟。报告应紧扣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“书润三湘，阅启新程”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主题，内容健康向上，文字简洁生动。文章必须为在校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师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生本人创作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且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未正式发表，严禁杜撰、抄袭或请人代写，确保提交作品无抄袭或意识形态错误，一经发现，取消参赛资格，并在全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校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范围内通报批评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；</w:t>
      </w:r>
    </w:p>
    <w:p w14:paraId="5B337DE3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2.题目自拟的主题文章，字数要求1000—4000字，体裁不限（诗歌除外）。文件命名格式为“学生姓名+文章题目+校内评选分数”。WORD格式，宋体四号，题目加粗，题目下方注明参赛人姓名及所属学院；</w:t>
      </w:r>
    </w:p>
    <w:p w14:paraId="4B79B3A9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3.主题文章查重率，控制在超星大雅查重率20%以内，AIGC检测40%以内。</w:t>
      </w:r>
    </w:p>
    <w:p w14:paraId="0557102A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评选标准</w:t>
      </w:r>
    </w:p>
    <w:p w14:paraId="4B763047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1.内容深度与理解力（40分）：评价学生对所读书籍核心思想、人物塑造、情节内容的深入理解和独到见解。</w:t>
      </w:r>
    </w:p>
    <w:p w14:paraId="6383E81E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2.批判性思维与创新性（30分）：考察报告中展现出的独立思考能力，对书中观点的批判性分析，以及提出的新颖见解或创意联想。</w:t>
      </w:r>
    </w:p>
    <w:p w14:paraId="7CF3E005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3.结构条理与表达清晰度（20分）：评估报告的结构是否逻辑清晰，论点论据是否有序展开，语言表达是否准确流畅。</w:t>
      </w:r>
    </w:p>
    <w:p w14:paraId="577DB59E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4.文献引用与参考资料（10分）：检视报告中引用资料的准确性、相关性及格式规范，鼓励学生广泛阅读并合理引用他人研究成果。</w:t>
      </w:r>
    </w:p>
    <w:p w14:paraId="55AF5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五、“诵读比赛”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评选办法</w:t>
      </w:r>
    </w:p>
    <w:p w14:paraId="339FD791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（一）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申报指标</w:t>
      </w:r>
    </w:p>
    <w:p w14:paraId="23FBC106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每个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学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院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推荐名额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不超过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个。</w:t>
      </w:r>
    </w:p>
    <w:p w14:paraId="2DF6A10F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申报材料</w:t>
      </w:r>
    </w:p>
    <w:p w14:paraId="662BBFBB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《“诵读比赛奖”申报表》1份。作品采取单人或多人（不超过7人）组合诵读的形式，指导老师1名；</w:t>
      </w:r>
    </w:p>
    <w:p w14:paraId="6CBBBF13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《“诵读比赛”作品著作权授权书》1份，该作品授权人为首名参赛成员或指导老师；</w:t>
      </w:r>
    </w:p>
    <w:p w14:paraId="3A3F1871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“诵读比赛”作品参赛视频。MP4格式，视频开头以字幕形式注明参赛高校图书馆名称、参赛作品名称、参赛成员名单及指导老师姓名；</w:t>
      </w:r>
    </w:p>
    <w:p w14:paraId="52692D00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《“诵读比赛”总结》1份。以纯文字形式总结诵读比赛概况和亮点（重点统计校内比赛的全部参赛作品数及参赛人数），1500字以内。</w:t>
      </w:r>
    </w:p>
    <w:p w14:paraId="3AB57FDC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评选标准</w:t>
      </w:r>
    </w:p>
    <w:p w14:paraId="0B6D8237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演讲内容（30分）：紧扣本年度主题，立意新颖（10分）；具有启示意义、时代意义（10分）；内容充实、例证典型、说服力强（10分）。</w:t>
      </w:r>
    </w:p>
    <w:p w14:paraId="316ABA5C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朗诵能力（40分）：普通话流利，吐字清晰，自然流畅，发音标准，语调准确，表达流畅（10分）；节奏优美，富有感情，肢体语言使用恰当（10分）；有感染力和带动力，演绎效果佳（10分）；演讲时间不超过5分钟，超出规定时间则扣分（10分）。</w:t>
      </w:r>
    </w:p>
    <w:p w14:paraId="79CBE679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视觉效果（20分）仪表端庄大方，服装得体，举止从容，表情亲切自然，精神饱满（10分）；场景合宜，光线或灯光效果佳（10分）。</w:t>
      </w:r>
    </w:p>
    <w:p w14:paraId="64CDB60E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原创创意（10分）具有原创表演创意，包括采用独特的朗诵方式或剪辑手法等（10分）。</w:t>
      </w:r>
    </w:p>
    <w:p w14:paraId="1659B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“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创新案例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”评选办法</w:t>
      </w:r>
    </w:p>
    <w:p w14:paraId="34B52232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（一）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申报指标</w:t>
      </w:r>
    </w:p>
    <w:p w14:paraId="52FF8938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各二级单位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推荐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个。</w:t>
      </w:r>
    </w:p>
    <w:p w14:paraId="0315556B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申报材料</w:t>
      </w:r>
    </w:p>
    <w:p w14:paraId="25710620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《“创新案例奖”申请表》1份。每个创新案例的申报总人数不超过4人（含负责人）；</w:t>
      </w:r>
    </w:p>
    <w:p w14:paraId="70823B2C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《“创新案例”总结》1份。以纯文字形式总结案例机制、实施过程及成效，1500字以内；</w:t>
      </w:r>
    </w:p>
    <w:p w14:paraId="0E0C24B6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“创新案例”风采照片5张。JPG格式，每张5MB以内，以照片内容命名；</w:t>
      </w:r>
    </w:p>
    <w:p w14:paraId="553CA09F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“创新案例”风采PPT或微视频1份。PPT要求15页以内；微视频要求MP4格式，时长在5分钟以内。</w:t>
      </w:r>
    </w:p>
    <w:p w14:paraId="7E3D594E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评选标准：</w:t>
      </w:r>
    </w:p>
    <w:p w14:paraId="2363701B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创新性（25分）：每个创新点5分，在申请表上分点列出。</w:t>
      </w:r>
    </w:p>
    <w:p w14:paraId="489ED3DF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明确性（25分）：案例紧扣本年度主题，活动前有方案，活动过程有体现。</w:t>
      </w:r>
    </w:p>
    <w:p w14:paraId="57EDB352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影响力（25分）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ab/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：通过各种渠道宣传，每个报道加5分。最高不超过25分。</w:t>
      </w:r>
    </w:p>
    <w:p w14:paraId="4F208EB8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持续性（25分）：简述案例持续的时间，以及后续方案的可持续执行性。</w:t>
      </w:r>
    </w:p>
    <w:p w14:paraId="7C32F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0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七、“优秀组织奖”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评选办法</w:t>
      </w:r>
    </w:p>
    <w:p w14:paraId="57D7E654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评选条件</w:t>
      </w:r>
    </w:p>
    <w:p w14:paraId="4FCD8AA0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1.各二级单位为评选单位，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组织有特色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本校阅读推广活动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按照通知要求参与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湖南省高等学校图书情报工作委员会组织的全部“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一校一书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阅读推广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子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活动。</w:t>
      </w:r>
    </w:p>
    <w:p w14:paraId="44208CF3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2.本年度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活动有完善、详细的方案，成立了专门的阅读推广组织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，主体多元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。活动内容丰富、形式多样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，师生参与面广，相关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宣传得力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，整体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成效明显。</w:t>
      </w:r>
    </w:p>
    <w:p w14:paraId="36C9CFF7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申报材料</w:t>
      </w:r>
    </w:p>
    <w:p w14:paraId="678F3BFE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《“优秀组织奖”申报表》1份。</w:t>
      </w:r>
    </w:p>
    <w:p w14:paraId="6EE6B4B5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《“优秀组织奖”总结》1份。以纯文字形式总结年度阅读推广活动计划、过程及成效，3000字以内。</w:t>
      </w:r>
    </w:p>
    <w:p w14:paraId="123F78C5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“优秀组织”风采照片10张。JPG格式，每张10MB以内，以照片内容命名。建议用专业相机拍摄，展示高校图书馆风采。</w:t>
      </w:r>
    </w:p>
    <w:p w14:paraId="20337142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“优秀组织”风采PPT或微视频1份。PPT要求30页以内；微视频要求MP4格式，时长在10分钟以内。</w:t>
      </w:r>
    </w:p>
    <w:p w14:paraId="750DA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0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、材料提交时间与方式</w:t>
      </w:r>
    </w:p>
    <w:p w14:paraId="7F70E0D8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（一）截止时间：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日。</w:t>
      </w:r>
    </w:p>
    <w:p w14:paraId="71D5EF7D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（二）提交方式</w:t>
      </w:r>
    </w:p>
    <w:p w14:paraId="50584017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1.纸质材料：请各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二级单位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依照奖项类别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分类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提交申报材料，每类奖项只需提交一份申报材料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在申报封面上盖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公章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截止日期前送至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图书馆办公室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。</w:t>
      </w:r>
    </w:p>
    <w:p w14:paraId="4FF646C8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2.电子材料：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邮件以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二级单位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名称+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2026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‘一校一书’评奖材料”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命名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，附件请按照申报奖项分类建立文件夹，以“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二级单位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名称+申报奖项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序号及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名称”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命名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。在截止日期前发送至指定邮箱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instrText xml:space="preserve"> HYPERLINK "mailto:zjjxytsg@163.com" </w:instrTex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zjjxytsg@163.com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。</w:t>
      </w:r>
    </w:p>
    <w:p w14:paraId="7E879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九、奖项设置</w:t>
      </w:r>
    </w:p>
    <w:p w14:paraId="4897B138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（一）读者之星：10名，奖金100元，校级证书；</w:t>
      </w:r>
    </w:p>
    <w:p w14:paraId="071224F0">
      <w:pPr>
        <w:snapToGrid/>
        <w:spacing w:before="0" w:beforeAutospacing="0" w:after="0" w:afterAutospacing="0" w:line="560" w:lineRule="exact"/>
        <w:ind w:firstLine="608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pacing w:val="-3"/>
          <w:sz w:val="31"/>
          <w:szCs w:val="31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3"/>
          <w:sz w:val="31"/>
          <w:szCs w:val="3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（二）书香班级奖：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8个，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分别给予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表彰和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奖励。</w:t>
      </w:r>
    </w:p>
    <w:p w14:paraId="786307D6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一等奖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奖金500元，校级证书；</w:t>
      </w:r>
    </w:p>
    <w:p w14:paraId="0FD428D5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二等奖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2个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，奖金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元，校级证书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726BD895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三等奖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5个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，奖金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元，校级证书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53E32F9">
      <w:pPr>
        <w:snapToGrid/>
        <w:spacing w:before="0" w:beforeAutospacing="0" w:after="0" w:afterAutospacing="0" w:line="560" w:lineRule="exact"/>
        <w:ind w:firstLine="608" w:firstLineChars="200"/>
        <w:jc w:val="both"/>
        <w:textAlignment w:val="baseline"/>
        <w:rPr>
          <w:rFonts w:hint="eastAsia" w:ascii="仿宋" w:hAnsi="仿宋" w:eastAsia="仿宋" w:cs="仿宋"/>
          <w:b w:val="0"/>
          <w:bCs w:val="0"/>
          <w:color w:val="000000" w:themeColor="text1"/>
          <w:spacing w:val="-3"/>
          <w:sz w:val="31"/>
          <w:szCs w:val="31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3"/>
          <w:sz w:val="31"/>
          <w:szCs w:val="3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（三）创新案例奖：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8个，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分别给予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表彰和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奖励。</w:t>
      </w:r>
    </w:p>
    <w:p w14:paraId="085BFB78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一等奖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奖金500元，校级证书；</w:t>
      </w:r>
    </w:p>
    <w:p w14:paraId="5CA36470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二等奖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，奖金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元，校级证书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4194C453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三等奖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5个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，奖金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元，校级证书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1EE79C9">
      <w:pPr>
        <w:snapToGrid/>
        <w:spacing w:before="0" w:beforeAutospacing="0" w:after="0" w:afterAutospacing="0" w:line="560" w:lineRule="exact"/>
        <w:ind w:firstLine="608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-3"/>
          <w:sz w:val="31"/>
          <w:szCs w:val="3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（四）诵读比赛奖：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6组，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分别给予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表彰和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奖励。</w:t>
      </w:r>
    </w:p>
    <w:p w14:paraId="22D2F176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一等奖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奖金500元，校级证书；</w:t>
      </w:r>
    </w:p>
    <w:p w14:paraId="14B4DA8D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二等奖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2组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，奖金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元，校级证书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45265496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三等奖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3组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，奖金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元，校级证书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w w:val="10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5B1E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50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十</w:t>
      </w:r>
      <w:r>
        <w:rPr>
          <w:rFonts w:hint="default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、联系方式</w:t>
      </w:r>
    </w:p>
    <w:p w14:paraId="5FD26F15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活动组委会办公室：设在图书馆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二楼办公室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；</w:t>
      </w:r>
    </w:p>
    <w:p w14:paraId="22F4E4C1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卢老师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，联系电话：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0744-8832899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 xml:space="preserve"> 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。</w:t>
      </w:r>
    </w:p>
    <w:p w14:paraId="23A173A1"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5DCABD20">
      <w:pPr>
        <w:spacing w:line="240" w:lineRule="auto"/>
        <w:ind w:firstLine="640" w:firstLineChars="200"/>
        <w:contextualSpacing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MWZiOGY3MjFiOWQwMDcxMWY1ZjNiNGQ2NWE5MjkifQ=="/>
  </w:docVars>
  <w:rsids>
    <w:rsidRoot w:val="0FDC5E25"/>
    <w:rsid w:val="00E248D3"/>
    <w:rsid w:val="04DB02E6"/>
    <w:rsid w:val="060379FA"/>
    <w:rsid w:val="087F0F62"/>
    <w:rsid w:val="090404FC"/>
    <w:rsid w:val="093F2A1E"/>
    <w:rsid w:val="0BF444D2"/>
    <w:rsid w:val="0D3E6A20"/>
    <w:rsid w:val="0DF77E44"/>
    <w:rsid w:val="0FDC5E25"/>
    <w:rsid w:val="10D84B39"/>
    <w:rsid w:val="110B7215"/>
    <w:rsid w:val="120B5145"/>
    <w:rsid w:val="12C76069"/>
    <w:rsid w:val="168734E5"/>
    <w:rsid w:val="16D24987"/>
    <w:rsid w:val="175005C5"/>
    <w:rsid w:val="183262A2"/>
    <w:rsid w:val="19603F1C"/>
    <w:rsid w:val="1D59252E"/>
    <w:rsid w:val="1D8D2E82"/>
    <w:rsid w:val="1E310498"/>
    <w:rsid w:val="2036110F"/>
    <w:rsid w:val="2549230B"/>
    <w:rsid w:val="255B1CA9"/>
    <w:rsid w:val="25BD6FFC"/>
    <w:rsid w:val="26252D3B"/>
    <w:rsid w:val="264E719C"/>
    <w:rsid w:val="2A353998"/>
    <w:rsid w:val="2E1F4823"/>
    <w:rsid w:val="2F8874A5"/>
    <w:rsid w:val="30893537"/>
    <w:rsid w:val="341D766D"/>
    <w:rsid w:val="349F092C"/>
    <w:rsid w:val="34D348B8"/>
    <w:rsid w:val="369F0AE1"/>
    <w:rsid w:val="38934EE9"/>
    <w:rsid w:val="393241A9"/>
    <w:rsid w:val="3AD8134D"/>
    <w:rsid w:val="3BC36C17"/>
    <w:rsid w:val="3D434457"/>
    <w:rsid w:val="40495D33"/>
    <w:rsid w:val="41C71300"/>
    <w:rsid w:val="4444198E"/>
    <w:rsid w:val="482942B1"/>
    <w:rsid w:val="492F00A8"/>
    <w:rsid w:val="4D8217C7"/>
    <w:rsid w:val="4E0624B5"/>
    <w:rsid w:val="51B20AD0"/>
    <w:rsid w:val="523E3075"/>
    <w:rsid w:val="525D2D7B"/>
    <w:rsid w:val="55B31FE6"/>
    <w:rsid w:val="55C55D1A"/>
    <w:rsid w:val="57195B8D"/>
    <w:rsid w:val="576508B1"/>
    <w:rsid w:val="58713534"/>
    <w:rsid w:val="5A027700"/>
    <w:rsid w:val="5CC71E03"/>
    <w:rsid w:val="5EB12CDD"/>
    <w:rsid w:val="5F205F75"/>
    <w:rsid w:val="607466A0"/>
    <w:rsid w:val="620D46B6"/>
    <w:rsid w:val="64DE2339"/>
    <w:rsid w:val="65E240AB"/>
    <w:rsid w:val="662446C4"/>
    <w:rsid w:val="677D2B76"/>
    <w:rsid w:val="67DF3A8D"/>
    <w:rsid w:val="6A90132B"/>
    <w:rsid w:val="6DAD4F9F"/>
    <w:rsid w:val="6F020FE1"/>
    <w:rsid w:val="6F1E0AE6"/>
    <w:rsid w:val="6F525F3B"/>
    <w:rsid w:val="701029A4"/>
    <w:rsid w:val="71AC5994"/>
    <w:rsid w:val="732C6241"/>
    <w:rsid w:val="744361CC"/>
    <w:rsid w:val="75134B6B"/>
    <w:rsid w:val="75E65F68"/>
    <w:rsid w:val="760805F4"/>
    <w:rsid w:val="76F0071D"/>
    <w:rsid w:val="775E0ACD"/>
    <w:rsid w:val="7AA70DFC"/>
    <w:rsid w:val="7BD227A0"/>
    <w:rsid w:val="7F1C3A35"/>
    <w:rsid w:val="7FCA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next w:val="1"/>
    <w:unhideWhenUsed/>
    <w:qFormat/>
    <w:uiPriority w:val="0"/>
    <w:pPr>
      <w:widowControl w:val="0"/>
      <w:autoSpaceDE w:val="0"/>
      <w:autoSpaceDN w:val="0"/>
      <w:bidi w:val="0"/>
      <w:adjustRightInd w:val="0"/>
      <w:spacing w:beforeLines="0" w:afterLines="0" w:line="560" w:lineRule="exact"/>
      <w:ind w:firstLine="480" w:firstLineChars="200"/>
      <w:outlineLvl w:val="1"/>
    </w:pPr>
    <w:rPr>
      <w:rFonts w:ascii="Times New Roman" w:hAnsi="Times New Roman" w:eastAsia="楷体_GB2312" w:cs="Times New Roman"/>
      <w:b/>
      <w:color w:val="000000"/>
      <w:sz w:val="32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标题一"/>
    <w:basedOn w:val="1"/>
    <w:next w:val="2"/>
    <w:qFormat/>
    <w:uiPriority w:val="0"/>
    <w:pPr>
      <w:spacing w:line="640" w:lineRule="exact"/>
      <w:jc w:val="center"/>
    </w:pPr>
    <w:rPr>
      <w:b/>
      <w:sz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3125</Words>
  <Characters>3334</Characters>
  <Lines>0</Lines>
  <Paragraphs>0</Paragraphs>
  <TotalTime>20</TotalTime>
  <ScaleCrop>false</ScaleCrop>
  <LinksUpToDate>false</LinksUpToDate>
  <CharactersWithSpaces>3338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2024-04-02T00:39:00Z</dcterms:created>
  <dc:creator>演示人</dc:creator>
  <cp:lastModifiedBy>Tang.</cp:lastModifiedBy>
  <cp:lastPrinted>2025-05-07T01:14:00Z</cp:lastPrinted>
  <dcterms:modified xsi:type="dcterms:W3CDTF">2026-05-13T02:02:50Z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ECF10AEF9EEA455CAA15D17FA977E03B_13</vt:lpwstr>
  </property>
  <property fmtid="{D5CDD505-2E9C-101B-9397-08002B2CF9AE}" pid="4" name="KSOTemplateDocerSaveRecord">
    <vt:lpwstr>eyJoZGlkIjoiYmIwMjQ1MDY4NTYwYjUyYTJkZTI4NjQ0M2FiZWUxODUiLCJ1c2VySWQiOiIzOTYzMDk2NzMifQ==</vt:lpwstr>
  </property>
</Properties>
</file>