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2A12C">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三十六</w:t>
      </w:r>
    </w:p>
    <w:p w14:paraId="5A1443E5">
      <w:pPr>
        <w:ind w:firstLine="420" w:firstLineChars="200"/>
        <w:rPr>
          <w:rFonts w:hint="eastAsia"/>
          <w:b/>
          <w:bCs/>
          <w:sz w:val="32"/>
          <w:szCs w:val="32"/>
        </w:rPr>
      </w:pPr>
      <w:r>
        <w:rPr>
          <w:rFonts w:hint="eastAsia"/>
        </w:rPr>
        <w:t xml:space="preserve">                   </w:t>
      </w:r>
      <w:r>
        <w:rPr>
          <w:rFonts w:hint="eastAsia"/>
          <w:b/>
          <w:bCs/>
          <w:sz w:val="32"/>
          <w:szCs w:val="32"/>
        </w:rPr>
        <w:t>《活着之上》观后感</w:t>
      </w:r>
    </w:p>
    <w:p w14:paraId="33413DF4">
      <w:pPr>
        <w:ind w:firstLine="643" w:firstLineChars="200"/>
        <w:rPr>
          <w:rFonts w:hint="eastAsia"/>
          <w:b/>
          <w:bCs/>
          <w:sz w:val="32"/>
          <w:szCs w:val="32"/>
        </w:rPr>
      </w:pPr>
      <w:bookmarkStart w:id="0" w:name="_GoBack"/>
      <w:bookmarkEnd w:id="0"/>
    </w:p>
    <w:p w14:paraId="754F4CC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你活着的理由是什么？是人情和面子吗？在鱼尾镇上的人们除了穿衣吃饭，最最重要的事情就是人情和面子了，这几乎是活着的理由。活着的意义究竟是什么呢，是义无反顾的去追寻自己的初心，是在世俗的洪流中跟上时代，还是在理想与现实之间反复挣扎。活着真的在之上吗？人该去追求“月亮”还是“六便士”。活着之上的主人公聂志远和他的同学蒙天舒是两个对照组，他们对活着的态度不同，致使两人完全不一样的人生。也让我们对活着有了更加深刻的理解 </w:t>
      </w:r>
    </w:p>
    <w:p w14:paraId="00FEDF4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聂志远有才，但不是那种超脱世人的大才，他只是比一般人有才。他自恃清高，不屑于钻营，当然其实也是不善于钻营。没求过人的人要张口求人，那个囧态简直描写的不要太真，他也不是没想过要求人或走捷径，但是拉不下面子，更重要的是他知道他去那么做了，也未必有用，为什么？因为他不擅长。聂致远骨血中自然流动着读书人的傲气，这种傲气源自他的亲人，源自他心中巍然不动的精神信仰。文章开篇就描绘了鱼尾镇的人情百态---人情面子大于天，这是他们活着的理由，难道不也是大多数中国人活着的理由吗?他的爷爷很喜欢《红楼梦》，哪怕肉身入土，也要带着书去瞻仰曹公所留下来的精神圣迹。通过这部书去追寻遗世独立的曹公的精神和生存痕迹，不止是远洋而归的赵教授，还有一直坚守心灵和底线，仰望那片圣迹的聂致远。</w:t>
      </w:r>
    </w:p>
    <w:p w14:paraId="6C9CA7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从他大学时，他便开始清楚感受到现在社会对金钱和权力的崇拜，可他当时不屑一顾。他有追求，有像古代大儒那般潜心学术，立身自持的抱负，可是却错生了时代。这不是个崇尚知识的时代，更准确的说，这是一个打着崇尚知识的幌子，暗地里进行权钱勾当的时代。当知识需要用金钱去尊重时，又会有多少人能够用知识建造一个心灵的家园呢?或许最底层民众还对知识存有最朴素的敬畏，然而在现实生存中，知识对他们来说只能是比一切无用的东西更无用。</w:t>
      </w:r>
    </w:p>
    <w:p w14:paraId="2A2469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他站在世俗的世界，却活在理想的世界，所以注定了他的差距，他的失落，他的愤满。</w:t>
      </w:r>
    </w:p>
    <w:p w14:paraId="7F0618F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蒙天舒“作为聂致远的大学同学，却在二十年后成为了能够触摸一定权力的名校二把手，对于才四十岁的他无疑是成功的。他的成功在于他一直追随着钱权转动，一开始他就清楚的认识到“地球的中心就在自己的屁股下面”，想要成功，自己就要去争取，无论何种手段何种途径，能够达到自己的目的，那也无非只是一种过程，结果才是最重要的。无论是考试抄袭，还是为论文过审评优，他都竭尽所能用手段去顺利实现他的目的。后来他一步步往上走，不管是借势还是踩人家肩膀，他都深谙晋升博名和世俗的规则，一切的一切他都可以去拉拢去利用，所以他成功了。而不想去懂去适应规则的聂致远在二十年后，只能在心里默默地念想，曾经有求于他，说着“苟富贵，勿相忘”的蒙天舒，如今的“蒙院长”。</w:t>
      </w:r>
    </w:p>
    <w:p w14:paraId="189711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这么长的时间里，聂致远还是对蒙天舒带有一丝不屑和轻蔑的。他是个清高的读书人，他身上自带傲骨，学问是他的命，他愿意潜心去研究学问，去弘扬至圣的道理。然而他失望而归，却依然对走不正当道路的蒙天舒心带愤满。他是天真的，甚至带有那么迂腐的单蠢，可他依然值得我去敬佩。我在他身上看到了理想中的自己。很少有人易于满足，对生活一直抱有乐观简单的希望；也很少有人能够在连续的生活压力下，只因心中的信仰去拒绝诱惑。坚持真我，立身自持。聂致远一直向着精神那片净土仰望，站在权钱的世界里。</w:t>
      </w:r>
    </w:p>
    <w:p w14:paraId="74703F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知道是我们生活环境太单纯，还是世界就是这么黑，这么现实，这书里写的，几乎每件事都要靠关系，靠人脉。全书着墨于暗箱操作的细节偏多，如市长的老婆超越聂志远这种真正有学问的人考上博士，教授的儿子超常发挥考上理想大学，以及平平连续多年考编制过了笔试五六次，却始终败在了面试上。尽管她已经评上了优秀教师、优秀班主任，但是总有人比她更适合这份有编制的工作……也在一定程度上反应了当时的社会风气，没有什么绝对公平，同样的路你不走，别人会从你身上踩过去。</w:t>
      </w:r>
    </w:p>
    <w:p w14:paraId="1BE2A9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强调公平，这是这个社会最大的呼声，但是说出这些话的人是否又真正做到了公平，一句口号喊出来容易，真正去做，却是干难万险，守住这一方净土，守住的也是心灵的安宁，也是这个社会的最后一点良知。</w:t>
      </w:r>
    </w:p>
    <w:p w14:paraId="7768A5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活着，我们为何而活，是为了肉体的活着，还是为了精神活着?</w:t>
      </w:r>
    </w:p>
    <w:p w14:paraId="7E734B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主角聂志远身上相信很多人找到了自己的影子，厌恶世俗人情关系，却免不了被其左右，在一次次打击中降低自己的道德底线，最终容忍世俗的不堪却在心中残存着对高远境界虽已模糊不清但仍不能放下的追求。我相信每一个中国人或者更准确的说每一个读过书的中国人都有过想要归隐山林的想法，我们想要像陶渊明，王维一样去感受山林的寂静，去逃离世俗的纷扰。《屈原列传》中说：“夫天者，人之始也；父母者，人之本也。人穷则反本，故劳苦倦极，未尝不呼天也；疾痛惨怛，未尝不呼父母也”。归隐只是我们对遇到困难逃避的美化，聂志远的学术至上同样是他对自己社会能力不足的美化。或许有人会问，如果人人像蒙天舒一样圆滑处事，那么我们的社会将会变得越来越虚伪，人与人之间也会更不真诚可这种极端功利的人生毕竟少见。多数人在沉浮中慢慢的找到了理想和功名的平衡点，至于中庸者最后偏向哪一方，还是看他们自己的选择。</w:t>
      </w:r>
    </w:p>
    <w:p w14:paraId="5781A8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看完这本书后我感到窒息，感到自己也像书中的池大为，聂致远，害怕又期望自己能逃脱这样的命运。但是我又十分的羡慕他们，羡慕他们有自己的梦想，自己的信念，连蒙天舒这样世俗的人也知道自己目标是什么，自己想要的是什么。可我连自己的梦想是什么都不知道，我初学历史的时候也饶有兴趣，其实我物理不差，选择历史纯粹是喜欢，可我的喜欢也不过如此，我以为自己会一直喜欢下去，可考的越来越低的分数给了我响亮的一耳光，高考让悠久的历史都有了形状和答题模板，我开始厌恶它，开始逃避它，浑然没有当初的激情和热血。这是现实给我上的第一课。</w:t>
      </w:r>
    </w:p>
    <w:p w14:paraId="2E01A40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我最喜欢的诗人是屈原和辛弃疾，无论是《橘颂》中的那句受“命不迁， 生南国兮。固难徙， 更壹志兮”还是《破阵子·为陈同甫赋壮词以寄之》中的“醉里挑灯看剑，梦回吹角连营。”我都为之震撼。初心如磐，这个词语太沉重了，但是他们都做到了。《谏唐太宗十思疏书》中写到“有善始者实繁，能克终者盖寡。岂其取之易而守之难乎？”有人得到后便忘记了自己的初心，有人在过程中就已经失去，古往今来数不胜数。小时候我们会说长大要当什么什么，可几个人会实现，又或者说几个人能记得呢？我们在忙忙碌碌中去追求人生，获取所需，却忘记了我们因为什么才出发。少年时代的梦啊，曾几何时也随风飘散了呢!往事如烟，我们是否还能捕捉一点过往的踪迹呢？</w:t>
      </w:r>
    </w:p>
    <w:p w14:paraId="05244D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全书以曹雪芹开始，以曹雪芹结尾，曹公的精神是我们的主人公聂致远“的学习方向，出身贫寒，没有依靠，这同样也是大部分我们现代的学生的境况，他凭借自己的努力考上大学，考上研究生，因为守心中一方净土而不去苟合这个社会。但是因为生计，因为平平的一再劝说，放下了自己的那骄傲，迈进了世俗的道路。一直走在这条路上的人不觉得这有什么不妥，不去走这条路的人也看开了一切（冯教授）。但是致远又要守着净土，又不得不面对世俗的规律。心中的纠结，不安，又无可奈何。</w:t>
      </w:r>
    </w:p>
    <w:p w14:paraId="4D56C1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你活着的理由是什么呢？我想应该是去探索这个世界。人生苦短我们应当去尽可能的去探索，玫瑰是重要的但是面包也同样重要，与其在想种什么中错过播种的时间，不如去寻找另外的地方，把二者都种上。土地是让我们生活的地方，绝不是禁锢我们的地方。理想和现实同样如此，理想是我们努力的动力，现实是我们享受生活的地方，它们都是为了帮助我们更好的去享受世界而不是给予我们痛苦的根源。我们要在理想和现实中找到自己的平衡点，注意是自己的平衡点，我们当然可以借鉴别人去寻找但绝不能搬照别人的，你能改变的，只有自己，你能依靠的，也只有自己。活着之上，活着至上。</w:t>
      </w:r>
    </w:p>
    <w:p w14:paraId="32BA1E8E">
      <w:pPr>
        <w:spacing w:line="360" w:lineRule="auto"/>
        <w:ind w:firstLine="480" w:firstLineChars="200"/>
        <w:rPr>
          <w:rFonts w:hint="eastAsia" w:ascii="宋体" w:hAnsi="宋体" w:eastAsia="宋体" w:cs="宋体"/>
          <w:sz w:val="24"/>
          <w:szCs w:val="24"/>
        </w:rPr>
      </w:pPr>
    </w:p>
    <w:p w14:paraId="733854FC">
      <w:pPr>
        <w:spacing w:line="360" w:lineRule="auto"/>
        <w:ind w:firstLine="480" w:firstLineChars="200"/>
        <w:rPr>
          <w:rFonts w:hint="eastAsia" w:ascii="宋体" w:hAnsi="宋体" w:eastAsia="宋体" w:cs="宋体"/>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2A741">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191FC8">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191FC8">
                    <w:pPr>
                      <w:pStyle w:val="3"/>
                    </w:pPr>
                    <w:r>
                      <w:fldChar w:fldCharType="begin"/>
                    </w:r>
                    <w:r>
                      <w:instrText xml:space="preserve"> PAGE  \* MERGEFORMAT </w:instrText>
                    </w:r>
                    <w:r>
                      <w:fldChar w:fldCharType="separate"/>
                    </w:r>
                    <w:r>
                      <w:t>5</w:t>
                    </w:r>
                    <w:r>
                      <w:fldChar w:fldCharType="end"/>
                    </w:r>
                  </w:p>
                </w:txbxContent>
              </v:textbox>
            </v:shape>
          </w:pict>
        </mc:Fallback>
      </mc:AlternateConten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jA5MTk1OWRkYTAzOTU4MzFhOTQwNGFjMzVkZWMifQ=="/>
  </w:docVars>
  <w:rsids>
    <w:rsidRoot w:val="38AB2502"/>
    <w:rsid w:val="00180B44"/>
    <w:rsid w:val="004736D0"/>
    <w:rsid w:val="00EB4912"/>
    <w:rsid w:val="0471635D"/>
    <w:rsid w:val="38AB2502"/>
    <w:rsid w:val="390506E3"/>
    <w:rsid w:val="6B766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3099</Words>
  <Characters>3111</Characters>
  <Lines>22</Lines>
  <Paragraphs>6</Paragraphs>
  <TotalTime>4</TotalTime>
  <ScaleCrop>false</ScaleCrop>
  <LinksUpToDate>false</LinksUpToDate>
  <CharactersWithSpaces>3145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2024-10-07T00:43:00Z</dcterms:created>
  <dc:creator>暖阳</dc:creator>
  <cp:lastModifiedBy>杨光</cp:lastModifiedBy>
  <cp:lastPrinted>2024-11-05T09:55:00Z</cp:lastPrinted>
  <dcterms:modified xsi:type="dcterms:W3CDTF">2024-11-06T00:09:35Z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4C87FD91D23040BEA0FB09A3CA12744B_13</vt:lpwstr>
  </property>
</Properties>
</file>