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读《活着之上》有感</w:t>
      </w:r>
    </w:p>
    <w:p>
      <w:pPr>
        <w:jc w:val="center"/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2"/>
          <w:szCs w:val="32"/>
          <w:lang w:eastAsia="zh-CN"/>
        </w:rPr>
        <w:t>——放下知识分子的清高，把身子低到泥土里</w:t>
      </w:r>
    </w:p>
    <w:p>
      <w:pPr>
        <w:jc w:val="center"/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28"/>
          <w:szCs w:val="28"/>
          <w:lang w:eastAsia="zh-CN"/>
        </w:rPr>
        <w:t>张欣兰 文学院汉语言文学六班 16670050350</w:t>
      </w:r>
    </w:p>
    <w:p>
      <w:pPr>
        <w:rPr>
          <w:rFonts w:hint="eastAsia"/>
          <w:sz w:val="34"/>
          <w:szCs w:val="34"/>
          <w:lang w:eastAsia="zh-CN"/>
        </w:rPr>
      </w:pP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今时不同往日，在资本主义体系出现、建立在我们国家的土壤上的时候，一切事物都在慢慢被资本渗透，光是物质生活水平的千差万别，就让生活在跨时代的人们感慨万千：深圳从一个小渔村发展成现在的魔幻大都市；科技领域，从深埋山底的中微粒子探测仪，到九天之上的量子通信机；中国从破除“闭关锁国”的政策，到构建起“人类命运共同体”……这些都是经济的发展为我们带来的新生活，新高度。但是，在这些物质生活越来越富足的时候，人类的精神却面临着巨大的挑战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沈从文何以写出《边城》之翠翠与傩送的纯真爱情，如何写出边城人质朴的风土人情？细细想来，正是他对于资本主义渗透的抵抗和拒绝。可真的拒绝得了吗？我想不能，沈从文也意识到，资本主义经济的全方位覆盖是必然的趋势。因此我们虽然不知道傩送是“也许明天回来”，还是“永远不回来”，但总有一个隐约得声音告诉我们，他不会再回来了。又及，边城小镇出售的20世纪初进入中国市场的美孚油，深受大家的喜爱，茶硐的村民的生活用品的变化，是村庄与外界的交流，也是中国与世界的沟通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物质需要是最早也是最容易被资本流变的，但是有两样东西却能抵挡住资本的渗透，那就是爱和艺术。爱是人类独有的情感，它是对朋友、亲人、爱人最真挚的感情。自古多少诗人作家歌颂爱情之贞洁高尚，慨叹高山流水知音难觅；艺术包含着音乐、哲学、雕塑、文学等所有人类对于美和崇高的追求，又有多少高洁之士抒发“穷且益坚，不坠秦云之志”的决心。但我们在《活着之上》中发现，这个观点也被解构了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《活着之上》中叙述了知识分子聂致远的故事，现实也是每一个清高的知识分子所面临的窘境。聂致远的名字取自“淡泊无以明志，宁静无以致远”，他在高中的时候对历史学抱着雄心壮志，势要做学问、搞钻研，书写真正的历史。可是经历了他的研究生、博士生生涯，他却一次又一次的败给了血淋淋的现实。学问的高低不再要紧，漂亮的学位履历成了第一。真正爱学问、做学问的就是真的做到死，却也无人知，反倒是圆滑世故的人一步步登上了高台。人人都奉行了一个准则：金钱至上，财富为王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至于感情，没有金钱，何谈感情？赵平平和聂致远之间有爱情吗？当然有。但是有一个重要的问题：钱，钱，钱。爱情可以是两个人的事情，但是婚姻却不能只是两个人的事情。对于聂致远来说，岳母的要求，平平的愿望，都像一座座大山，而他就是背着这些大山的蝜蝂。那对于平平来说，年纪越来越大，工资不够高，母亲催逼的急，只能俭省的生活，拥有一套自己的房子就成了最大的梦想。 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再看聂致远的父母那边，他是村里唯一的一个博士生，多么高的荣耀。即使是现在，在非一二线城市里，博士生仍然是光耀门楣的荣誉。这么“优秀”的人回乡，却拿不出钱来给父母养老、吃酒做人情，为了避免这些应酬，只能早早的离家。这是怎样一番滋味，或许只有亲身经历的人才懂得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我不由得想起网络上的一句话：“先生，如今他们吃人的方式变了。”这是网友穿越时空对鲁迅先生的呼救，透露出现世人们的悲凉和无奈。世界日新月异，你不变，你不进步，你就必然被淘汰。这个世界有的是人，你走了，自然有下一个人补上。要么被推着前进，要么被时代的洪流抛弃，成为一粒连进入历史的资格都没有的沙粒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我时常感觉到，这个世界在排斥“躺平”的人。只是蜷缩在自己的圈子里是不能够的了，必须要交涉、要进取、要挣钱！否则就是“死路一条”。在这样的环境下，人们怎能不绝望呢？自小学习的知识告诉我们，要如何自持、如何高洁、如何养成良好的品行，但是到了社会，却又是另外一套准则了。它要你圆滑、要你“会来事”，要你懂人情事故。这时候，毫无准备的从一个体系跳跃到另外一个体系，怎么适应？这也就难怪物质水平越来越高，居民幸福感却越来越低了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那究竟该怎么做呢？有人说，适应它就好了，又有人说，我偏要一条道走到黑，还有人说，这是耸人听闻，哪有你说得这么夸张……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不知道大家都是持着什么样的观点，我个人支持第一种观点。诚然，滚滚尘烟里，没有人能够阻挡得了历史的车轮向前推进。但是，大人物有大人物的活法，小人物有小人物的故事。我相信自己是一个平凡的人，我也相信绝大多数人都是一个普通的人，我们不需要去承担拯救世界的重任，因为那是超级英雄们的工作。我们能做的是什么呢？是放弃知识分子的清高，把身子落到泥土里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生活是柴米油盐酱醋茶，生活是鸡毛蒜皮大小事。生活里哪有那么多的诗和远方？要想谈远方，就得先谈一个字：钱。很现实，我知道，但事实如此。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其他人不会拦着你采撷山楂树之恋，不会拦着你寻向桃花源，亦不会拦着你手执真理之剑。真正阻拦你的只有一个人，那就是你自己。就说最简单又最重要的，你个人的一日三餐温饱问题总得解决，毕竟经济基础决定上层建筑，你没钱，拿什么养活自己，拿什么养活你的理想呢？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或许你会说：“我能赚钱养活自己，但我不能接受别人凭‘关系’、‘人情’就轻轻松松拿到了自己梦寐以求的资源。”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是的，这不公平。或许你寒窗苦读数十载，却因为没有关系、没有人脉，就总是差人一等。可是你要知道，这个世界本就不公平。你在不公平的世界谈公平，可能吗？显然不可能。那怎么办？一句话，和自己和解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我说的是心里羡慕但又弯不下腰去做这类事的那部分人。这个世界对成功的定义有标准，但是做人没有标准啊。你只要不超出法律的规范，谁又会在乎你做什么呢？所以，如果你始终做不来为五斗米折腰的事情，那就坚持你自己的原则，清贫一生还是富贵一世，到头来都是一杯黄土罢了。如果你又想去争一争又觉得碍于面子，那我的建议是，放手一搏。有人说，你怎么选择，都会留有遗憾。那么为什么不尽力试一试呢？保证失败的后果是在自己可接受的范围之内，没准儿成功了也不一定呢？即使是失败，也早已经有了准备，那再坏又会坏到哪里去呢？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身在局中，便是局中人。谁都逃不出时代的桎梏，或许古代还能出世做一个山中高士，但现在这个时代是万万不能了。哪个地方没有人类的足迹？因此，学会自洽更显得尤为重要了。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电影《霸王别姬》里的小豆子，从“我本是男儿郎，又不是女娇娥”到“我本是女娇娥，又不是男儿郎”的转变，是权势的驯化，也是对现实的妥协，但是也正是放弃了些什么，陈蝶衣成为了“真虞姬”。舍得，舍得，有舍才有得。古圣人早已告诉后人这个道理了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资本主义的到来改变了中国的面貌，促进了中国的发展，但人类仍然有自主选择的权利。你想要的生活由你的选择和努力决定。落差是由于比较而来的，你不去比较，自然就不会有落差了。难道非得用金汤匙、住大别墅才叫做成功，才叫做人生赢家吗？我不认可。幸福其实是一件很简单的事情，它可以是有一个健康的身体，也可以是有一个温馨的家庭，还可以是拥有一只可爱忠诚的宠物，甚至可以是雨后的晴天，是清晨的鸟鸣，是海浪声声，是微风拂面……但凡能够让你感到快乐，感到自己切切实实的温热的活在这个世界上的一切，都可以被称作幸福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曹雪芹贫苦一生，以一部《石头记》名留史册，但后人能找到的相关的资料却少之又少。不难想到当时的他是多么平凡、多么的籍籍无名，以至于后世再找不到丁点儿他的痕迹。我想曹雪芹自己也想不到几百年后自己是这样的家喻户晓。所以啊，现世的追逐除了给你带来及时的物质回报之外，其余的自有历史评判。</w:t>
      </w:r>
    </w:p>
    <w:p>
      <w:pPr>
        <w:spacing w:line="400" w:lineRule="exact"/>
        <w:ind w:firstLine="280" w:firstLineChars="1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书中有一句话，让人</w:t>
      </w:r>
      <w:r>
        <w:rPr>
          <w:rFonts w:hint="eastAsia"/>
          <w:sz w:val="28"/>
          <w:szCs w:val="28"/>
          <w:lang w:val="en-US" w:eastAsia="zh-CN"/>
        </w:rPr>
        <w:t>印象</w:t>
      </w:r>
      <w:r>
        <w:rPr>
          <w:rFonts w:hint="eastAsia"/>
          <w:sz w:val="28"/>
          <w:szCs w:val="28"/>
          <w:lang w:eastAsia="zh-CN"/>
        </w:rPr>
        <w:t>深刻：“折一折腰是暂时的，头上有了光环是永久的，只要出了门头上有光环就可以了。”何必过分在意他人的看法和眼光，只需要去追求自己想要的生活，做到无愧于心就好了。不论你是聂致远之类，还是蒙天舒之流，总能在世界上找到自己的生活方式，既要向“钱”看，也要向前看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A49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2024-10-02T03:06:00Z</dcterms:created>
  <dc:creator>iPhone</dc:creator>
  <cp:lastModifiedBy>WPS_1581915848</cp:lastModifiedBy>
  <dcterms:modified xsi:type="dcterms:W3CDTF">2024-10-16T02:53:41Z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9E580B97D3E60E4CCB15FA66181D363E_31</vt:lpwstr>
  </property>
</Properties>
</file>