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FE192">
      <w:pPr>
        <w:keepNext/>
        <w:keepLines/>
        <w:spacing w:line="576" w:lineRule="auto"/>
        <w:jc w:val="left"/>
        <w:outlineLvl w:val="0"/>
        <w:rPr>
          <w:rFonts w:hint="eastAsia" w:ascii="宋体" w:hAnsi="宋体" w:eastAsia="宋体" w:cs="Times New Roman"/>
          <w:b/>
          <w:bCs/>
          <w:kern w:val="44"/>
          <w:sz w:val="28"/>
          <w:szCs w:val="28"/>
          <w:lang w:eastAsia="zh-CN"/>
        </w:rPr>
      </w:pPr>
      <w:r>
        <w:rPr>
          <w:rFonts w:hint="eastAsia" w:ascii="宋体" w:hAnsi="宋体" w:eastAsia="宋体" w:cs="Times New Roman"/>
          <w:b/>
          <w:bCs/>
          <w:kern w:val="44"/>
          <w:sz w:val="28"/>
          <w:szCs w:val="28"/>
          <w:lang w:eastAsia="zh-CN"/>
        </w:rPr>
        <w:t>二十九</w:t>
      </w:r>
    </w:p>
    <w:p w14:paraId="467A6EFD">
      <w:pPr>
        <w:keepNext/>
        <w:keepLines/>
        <w:spacing w:line="576" w:lineRule="auto"/>
        <w:jc w:val="center"/>
        <w:outlineLvl w:val="0"/>
        <w:rPr>
          <w:rFonts w:ascii="宋体" w:hAnsi="宋体" w:eastAsia="宋体" w:cs="Times New Roman"/>
          <w:b/>
          <w:bCs/>
          <w:kern w:val="44"/>
          <w:sz w:val="32"/>
          <w:szCs w:val="32"/>
        </w:rPr>
      </w:pPr>
      <w:r>
        <w:rPr>
          <w:rFonts w:hint="eastAsia" w:ascii="宋体" w:hAnsi="宋体" w:eastAsia="宋体" w:cs="Times New Roman"/>
          <w:b/>
          <w:bCs/>
          <w:kern w:val="44"/>
          <w:sz w:val="32"/>
          <w:szCs w:val="32"/>
        </w:rPr>
        <w:t>活着之上，活着的每一天都是花</w:t>
      </w:r>
    </w:p>
    <w:p w14:paraId="6200C2BD">
      <w:pPr>
        <w:keepNext/>
        <w:keepLines/>
        <w:spacing w:line="576" w:lineRule="auto"/>
        <w:jc w:val="right"/>
        <w:outlineLvl w:val="0"/>
        <w:rPr>
          <w:rFonts w:hint="eastAsia" w:ascii="宋体" w:hAnsi="宋体" w:eastAsia="宋体" w:cs="Times New Roman"/>
          <w:b/>
          <w:bCs/>
          <w:kern w:val="44"/>
          <w:sz w:val="24"/>
          <w:szCs w:val="24"/>
        </w:rPr>
      </w:pPr>
      <w:r>
        <w:rPr>
          <w:rFonts w:hint="eastAsia" w:ascii="宋体" w:hAnsi="宋体" w:eastAsia="宋体" w:cs="Times New Roman"/>
          <w:b/>
          <w:bCs/>
          <w:kern w:val="44"/>
          <w:sz w:val="24"/>
          <w:szCs w:val="24"/>
        </w:rPr>
        <w:t>——论《活着之上》的利益、选择、自由与社会</w:t>
      </w:r>
    </w:p>
    <w:p w14:paraId="58CAC78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ascii="宋体" w:hAnsi="宋体" w:eastAsia="宋体" w:cs="Times New Roman"/>
          <w:sz w:val="24"/>
          <w:szCs w:val="24"/>
        </w:rPr>
      </w:pPr>
      <w:bookmarkStart w:id="0" w:name="_GoBack"/>
      <w:r>
        <w:rPr>
          <w:rFonts w:hint="eastAsia" w:ascii="宋体" w:hAnsi="宋体" w:eastAsia="宋体" w:cs="Times New Roman"/>
          <w:sz w:val="24"/>
          <w:szCs w:val="24"/>
        </w:rPr>
        <w:t>人与人之间最强大的纽带不是利益，而是爱和关怀。</w:t>
      </w:r>
    </w:p>
    <w:p w14:paraId="765474A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出身寒门的聂致远历史学博士毕业之后，继续留在自己就读的高校，担任了一名历史系的青年教师。他的一路的成长历程，他的一些辛酸，他在职业发展道路上的一些迷茫困惑，对于他和其他教师，他和领导之间，包括他和学术共同体之间的一些精彩纷呈的故事，其中我们都能够从这些人物对事例身上，看到自己过往的一些背景和经历，很多都是我们年轻人走过的一些弯路、错路，主要聂致远面临的一些类型的困惑挣扎，我想也是很多想留在高校发展，想继续攻读更高学位的年轻人，都曾经思考过，通过他的人物成人物的这个成长，他的心酸的这个历程，可以帮助我们更好的安排以后人生每个阶段的职业规划。</w:t>
      </w:r>
    </w:p>
    <w:p w14:paraId="210D28B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其中书中有几个方面触动着我，第一层，我想问一个问题，我们在一个工作单位，在体制内在高校，我们是要保持一个学者的人格的清高，还是不随波逐流，沆瀣一气；或者我们还是要和他人混合在一起，随波逐流，抛弃掉自己独立的人格和清朝的思想。这方面我通过作者的一些经历和遭遇都能看到，作者阎真刚留在高校担任一名的青年教师的时候，他也是想保留独立之思想、独立之人格、自由之思想，他也想保持他作为文人学者清高傲洁里面，其中他在原来单位有很多看不惯的一些行为现象，原本来说他刚开始是做一个学生的身份来看待这个事情的后来通过自己身份决策的这个转化，他从一名学生变为一名老师之后，他也是同样对你有些不良的一些风气和这个私人行为看不惯、看不起，到最后他发现有些事情不是因为自己的这个看不惯、看不起而有所变化，有所调整的。整个社会比较浮躁，整个学校的风气学风都比较浮躁。在比较急功近利的情况下，他个人所能左右和改变的事情，相对来说是微之甚微，少之极少，而且以他的观点来说，对整个身边的人，包括学院里的各项学术工作、教学工作影响来说可有可无，甚至来说是非常甚微的，这一步让我认识到，我们刚来的一个单位，刚走入了高校的一个过程中，面对这么一个庞大的江湖，面对盘根错杂的这个利益关系，其实我们的个人利益是相当微小的。这很容易让我们处在一个人为年轻的状态之下，不管是我们的看得惯的，看不习惯的，我们都要学会去看习惯，最后因为一些言行观点而导致资源的这个分配有所变化和调整，我们保持了人格的独立，保持了做人的清高，所以获取机会和途径，自然远远要比别的同事要少的少得多，这些从聂致远多次评职称却屡屡失败可以看出，而有些同事的资质资历远没有聂致远好，反而评职称方面是一路绿灯，一路大开方便之门，作者也通过评职称这些事情里面看到，学术江湖并没有他并没有他所想象的纯粹和单一。这些事情也让他撞了南墙，让他保持这个清醒和一定的这个思考。因此我们人格的人格尊严要保持独立，要保持清高，但保持独立，保持清高的话，是我们中国古往今来士大夫一以贯之的这个思想传统、人格传统，但是在我们当前的社会转型时期，资源的这个决定分配，和我们的人格其实关联度不大，反而是经常因为这一方面，所谓的看不惯，导致自身利益的受损，往往来说是得不偿失的。因此就是我们要想崛起到获取到更多资源，有时候就不得不面临的人在屋檐下，不得不低头的一种现实的无奈和窘迫，这也是我们个人和一个集体的碰撞，将二者利益调出来，所能做出的改变和适应，对我们每个人来说，既是机遇，又是非常严谨的考验。</w:t>
      </w:r>
    </w:p>
    <w:p w14:paraId="10E0489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第二层，无论是在高校里面，是做行政工作，还是做学术工作，做教学工作，一定要学会做选择。比如选择在什么部门，选择做哪方面工作，选择哪些人可以信任，甚至我们可以说的世俗点，就是要学会选择领导，选学会选择站队。作者通过书中两个同班同学，一个是聂致远，一个是他同学蒙天舒，两个人都是大学同学，同样都是历史学学科的。最后两个人物的命运，发展的机遇，发展的空间，确实有十分的差别。我们看到一个聂致远，他是扎扎实实的，这个是在历史时刻是有所贡献，有所创新，可以看堪称是学而有成，学而有术，但是他却是保持一个清高孤立的人格。这也导致他在相关职称的一些评定方面屡屡的败北，这方面也让他痛定思痛。相比较而言，他同学蒙天舒是一个资质平平，可以说是一个不学无术的人，但这个人特别投机钻，因此他在评职称方面就可以冲破一些阻挠，不仅是学院里面有人帮他说话，学校里面有相关领导也帮他说话，给他做后台，做背景，因此他在行政职务的提升以及学术成长道路上面，都是一路绿灯，在每个成长阶段步步都不曾落下，被领导提拔重用。这不得不让我们看到，同样是知识分子之间，因为不同的选择跟对了不同的人，最后导致的发展的空间，发展机遇是迥然有异的，在当前的一个高校环境发展的状态之下，这直接就关系到了后面人生职业的发展，这一点也是也值得高度重视和反思的。</w:t>
      </w:r>
    </w:p>
    <w:p w14:paraId="074E1E6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第三层，我想说的是通过这本书，也让我了解当前的教学环境、学术环境是一种怎样的一种状态。通过其中的人物的一些独白，包括他所经历的种种的困境，所面临的学校不同的人，不同的事，这些错综盘杂的一些利益关系。我看到了无论是社会上还是学校里面，都免不了有功利辅导的色彩，在其中用一句话概括就是：现在要想独立的学术，独立的教学很难，尤其是作为高校青年教师，在行政远远大于学术的一个成长环境之下，我们看到作者他想要更好的教导学生，引导学生，但是又不得不面临的学生可能会不选他的课程，学生可能会对他的期中期末的考核给低分，让他的课程排不了，甚至排少的这么一些情况。作者对于有些在领导的干预下，在某些行政人的干预之下，他不得不为了个别或者几个家庭有背景的同学而打开了方便之门，做一些违背自己的事情。比如说，给他们改分数，让他们更好的出国。为了让这些成绩原本的非常差同学，这点达到一定的这个出国的要求，而不得不违背自己的内心，不得不违背做一个为人师表的一个楷模。这种作为高校教师，他在学院领导的种种胁迫或者是变相的要求之下，最后不得不做出某些方面一些让步，这也让我看到了做一个高校教师，现实当中的工作的种种与内心的冲突。</w:t>
      </w:r>
    </w:p>
    <w:p w14:paraId="5AF122D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第四层，我们也不得不思考面对一个问题，我们人生的工作究竟为了什么？工作是什么？还有人生的意义到底是什么？我们越发的往其中深究，越会发现越感到迷茫，越会感到一些痛苦。我们发现内心和外在的一些追求，往往内心的归属和外在的一些追求，外界的一些环境，其中都是存在着一定的冲突和矛盾的。我们的人生处处都是围城，人生有时候不管我们的学历再高，不管是我们的工作平台，再到我们人生的机会再多，我们的挑战再严峻。人生其实最重要的追求到的意义，其实就是开心。其实这类问题也是反映了作者对于整个高校，包括中国教育学学习的一个持续深入的观察和反思，作者洞察到了当前的高校，行政，教学，各方面存在的一些悖论的地方，存在的一些潜规则的地方，这方面都是值得，高校，包括高校的高校教师，高校的教师、学生家长，甚至社会，都应该引起重视，引起关注。尤其是对于一些高校的同学，高校教师，我想这也是一个很好的心灵洗礼和有益的人生借鉴，而这本书的这个题材，是发生在校园场景里面的一些故事，相对来说离我们生活也比较接近，这本书可以说是高校青年教师的人生成长指南，可以在我们高校的学习工作过程中，帮助我们少走弯路、错路。</w:t>
      </w:r>
    </w:p>
    <w:p w14:paraId="6FD19E1D">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ascii="Calibri" w:hAnsi="Calibri" w:eastAsia="宋体" w:cs="Times New Roman"/>
          <w:sz w:val="24"/>
          <w:szCs w:val="24"/>
        </w:rPr>
      </w:pPr>
      <w:r>
        <w:rPr>
          <w:rFonts w:hint="eastAsia" w:ascii="宋体" w:hAnsi="宋体" w:eastAsia="宋体" w:cs="Times New Roman"/>
          <w:sz w:val="24"/>
          <w:szCs w:val="24"/>
        </w:rPr>
        <w:t>活着之上，活着的每一天都是花。我们越发对这些问题多些思索，就越能感觉到人生和解的药方，我们就不会感觉痛苦，让我们不只是活出我们自己的一生，可以活出几生几世......</w:t>
      </w:r>
    </w:p>
    <w:bookmarkEnd w:id="0"/>
    <w:p w14:paraId="229AD6AB">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s>
  <w:rsids>
    <w:rsidRoot w:val="003328B3"/>
    <w:rsid w:val="003328B3"/>
    <w:rsid w:val="008E7769"/>
    <w:rsid w:val="009D4CC3"/>
    <w:rsid w:val="00D57A96"/>
    <w:rsid w:val="00ED23B6"/>
    <w:rsid w:val="00F9664F"/>
    <w:rsid w:val="0ABE6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
    <w:qFormat/>
    <w:uiPriority w:val="9"/>
    <w:pPr>
      <w:keepNext/>
      <w:keepLines/>
      <w:spacing w:before="520" w:after="520" w:line="6240" w:lineRule="auto"/>
      <w:jc w:val="left"/>
      <w:outlineLvl w:val="0"/>
    </w:pPr>
    <w:rPr>
      <w:rFonts w:eastAsia="黑体"/>
      <w:b/>
      <w:bCs/>
      <w:kern w:val="44"/>
      <w:sz w:val="24"/>
      <w:szCs w:val="44"/>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字符"/>
    <w:basedOn w:val="4"/>
    <w:link w:val="2"/>
    <w:uiPriority w:val="9"/>
    <w:rPr>
      <w:rFonts w:eastAsia="黑体"/>
      <w:b/>
      <w:bCs/>
      <w:kern w:val="44"/>
      <w:sz w:val="2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3006</Words>
  <Characters>3022</Characters>
  <Lines>21</Lines>
  <Paragraphs>6</Paragraphs>
  <TotalTime>3</TotalTime>
  <ScaleCrop>false</ScaleCrop>
  <LinksUpToDate>false</LinksUpToDate>
  <CharactersWithSpaces>3023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2024-10-07T03:52:00Z</dcterms:created>
  <dc:creator>妤 梁</dc:creator>
  <cp:lastModifiedBy>杨光</cp:lastModifiedBy>
  <cp:lastPrinted>2024-11-05T09:47:03Z</cp:lastPrinted>
  <dcterms:modified xsi:type="dcterms:W3CDTF">2024-11-06T00:09:54Z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A8A6243476934BAD93545AD4ACBB2F13_12</vt:lpwstr>
  </property>
</Properties>
</file>